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59" w:rsidRDefault="00FB3C87"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-510539</wp:posOffset>
            </wp:positionH>
            <wp:positionV relativeFrom="paragraph">
              <wp:posOffset>2540</wp:posOffset>
            </wp:positionV>
            <wp:extent cx="1582081" cy="1305333"/>
            <wp:effectExtent l="0" t="0" r="0" b="0"/>
            <wp:wrapSquare wrapText="bothSides" distT="0" distB="0" distL="0" distR="0"/>
            <wp:docPr id="312" name="image1.jpg" descr="S:\NEW SCHOOL LOGO FILES\Jpeg\Sacred Heart 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:\NEW SCHOOL LOGO FILES\Jpeg\Sacred Heart School 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081" cy="130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1676400</wp:posOffset>
                </wp:positionV>
                <wp:extent cx="752475" cy="76200"/>
                <wp:effectExtent l="0" t="0" r="0" b="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69763" y="3775238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1676400</wp:posOffset>
                </wp:positionV>
                <wp:extent cx="752475" cy="76200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1676400</wp:posOffset>
                </wp:positionV>
                <wp:extent cx="752475" cy="76200"/>
                <wp:effectExtent l="0" t="0" r="0" b="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69763" y="3775238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1676400</wp:posOffset>
                </wp:positionV>
                <wp:extent cx="752475" cy="76200"/>
                <wp:effectExtent b="0" l="0" r="0" t="0"/>
                <wp:wrapNone/>
                <wp:docPr id="3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-25399</wp:posOffset>
                </wp:positionV>
                <wp:extent cx="2057400" cy="76200"/>
                <wp:effectExtent l="0" t="0" r="0" b="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17300" y="3780000"/>
                          <a:ext cx="2057400" cy="1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-25399</wp:posOffset>
                </wp:positionV>
                <wp:extent cx="2057400" cy="76200"/>
                <wp:effectExtent b="0" l="0" r="0" t="0"/>
                <wp:wrapNone/>
                <wp:docPr id="3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3759" w:rsidRDefault="00863759"/>
    <w:p w:rsidR="00863759" w:rsidRDefault="00863759"/>
    <w:p w:rsidR="00863759" w:rsidRDefault="00863759"/>
    <w:p w:rsidR="00863759" w:rsidRDefault="00863759">
      <w:bookmarkStart w:id="1" w:name="_heading=h.gjdgxs" w:colFirst="0" w:colLast="0"/>
      <w:bookmarkEnd w:id="1"/>
    </w:p>
    <w:p w:rsidR="00863759" w:rsidRDefault="00863759">
      <w:bookmarkStart w:id="2" w:name="_heading=h.ran1jm6qss7i" w:colFirst="0" w:colLast="0"/>
      <w:bookmarkEnd w:id="2"/>
    </w:p>
    <w:p w:rsidR="00863759" w:rsidRDefault="00863759">
      <w:bookmarkStart w:id="3" w:name="_heading=h.bgnkoilnwmm9" w:colFirst="0" w:colLast="0"/>
      <w:bookmarkEnd w:id="3"/>
    </w:p>
    <w:p w:rsidR="00863759" w:rsidRDefault="00420EA0" w:rsidP="00420EA0">
      <w:pPr>
        <w:jc w:val="center"/>
        <w:rPr>
          <w:rFonts w:ascii="SassoonPrimaryInfant" w:hAnsi="SassoonPrimaryInfant"/>
          <w:b/>
        </w:rPr>
      </w:pPr>
      <w:bookmarkStart w:id="4" w:name="_heading=h.gthf3sasuloq" w:colFirst="0" w:colLast="0"/>
      <w:bookmarkEnd w:id="4"/>
      <w:r w:rsidRPr="00FB3C87">
        <w:rPr>
          <w:rFonts w:ascii="SassoonPrimaryInfant" w:hAnsi="SassoonPrimaryInfant"/>
          <w:b/>
        </w:rPr>
        <w:t>Classroom Teacher</w:t>
      </w:r>
      <w:r w:rsidR="00FB3C87" w:rsidRPr="00FB3C87">
        <w:rPr>
          <w:rFonts w:ascii="SassoonPrimaryInfant" w:hAnsi="SassoonPrimaryInfant"/>
          <w:b/>
        </w:rPr>
        <w:t>s</w:t>
      </w:r>
    </w:p>
    <w:p w:rsidR="00D36B45" w:rsidRDefault="00850660" w:rsidP="00420EA0">
      <w:pPr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Teaching post 1 – KS2</w:t>
      </w:r>
      <w:r w:rsidR="00A05C83">
        <w:rPr>
          <w:rFonts w:ascii="SassoonPrimaryInfant" w:hAnsi="SassoonPrimaryInfant"/>
          <w:b/>
        </w:rPr>
        <w:t xml:space="preserve"> 1.0 FTE (5</w:t>
      </w:r>
      <w:r w:rsidR="00D36B45">
        <w:rPr>
          <w:rFonts w:ascii="SassoonPrimaryInfant" w:hAnsi="SassoonPrimaryInfant"/>
          <w:b/>
        </w:rPr>
        <w:t xml:space="preserve"> days per week)</w:t>
      </w:r>
    </w:p>
    <w:p w:rsidR="00D36B45" w:rsidRPr="00FB3C87" w:rsidRDefault="00D36B45" w:rsidP="00420EA0">
      <w:pPr>
        <w:jc w:val="center"/>
        <w:rPr>
          <w:rFonts w:ascii="SassoonPrimaryInfant" w:hAnsi="SassoonPrimaryInfant"/>
          <w:b/>
        </w:rPr>
      </w:pPr>
      <w:r>
        <w:rPr>
          <w:rFonts w:ascii="SassoonPrimaryInfant" w:hAnsi="SassoonPrimaryInfant"/>
          <w:b/>
        </w:rPr>
        <w:t>Teaching post 2 - KS2 0.4 FTE (2 days per week)</w:t>
      </w:r>
    </w:p>
    <w:p w:rsidR="00420EA0" w:rsidRPr="00FB3C87" w:rsidRDefault="00420EA0" w:rsidP="00420EA0">
      <w:pPr>
        <w:pStyle w:val="Normal1"/>
        <w:jc w:val="center"/>
        <w:rPr>
          <w:rFonts w:ascii="SassoonPrimaryInfant" w:hAnsi="SassoonPrimaryInfant" w:cs="Calibri"/>
          <w:u w:val="single"/>
        </w:rPr>
      </w:pPr>
      <w:bookmarkStart w:id="5" w:name="_heading=h.n9cxzv8ihwk3" w:colFirst="0" w:colLast="0"/>
      <w:bookmarkEnd w:id="5"/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  <w:b/>
        </w:rPr>
        <w:t xml:space="preserve">Required: September 2021, </w:t>
      </w:r>
      <w:r w:rsidR="003C5B51">
        <w:rPr>
          <w:rFonts w:ascii="SassoonPrimaryInfant" w:hAnsi="SassoonPrimaryInfant" w:cs="Calibri"/>
          <w:b/>
        </w:rPr>
        <w:t>Fixed term for 1 year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  <w:b/>
        </w:rPr>
        <w:t>Number on roll:  164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  <w:b/>
        </w:rPr>
        <w:t>Pay scale: MPS 1-6</w:t>
      </w:r>
    </w:p>
    <w:p w:rsidR="00420EA0" w:rsidRPr="00FB3C87" w:rsidRDefault="00420EA0" w:rsidP="00420EA0">
      <w:pPr>
        <w:pStyle w:val="Normal1"/>
        <w:spacing w:before="280" w:after="280"/>
        <w:rPr>
          <w:rFonts w:ascii="SassoonPrimaryInfant" w:hAnsi="SassoonPrimaryInfant" w:cs="Calibri"/>
          <w:b/>
          <w:i/>
        </w:rPr>
      </w:pPr>
      <w:r w:rsidRPr="00FB3C87">
        <w:rPr>
          <w:rFonts w:ascii="SassoonPrimaryInfant" w:hAnsi="SassoonPrimaryInfant" w:cs="Calibri"/>
          <w:b/>
          <w:i/>
        </w:rPr>
        <w:t>The Academy</w:t>
      </w:r>
      <w:r w:rsidR="00D36B45">
        <w:rPr>
          <w:rFonts w:ascii="SassoonPrimaryInfant" w:hAnsi="SassoonPrimaryInfant" w:cs="Calibri"/>
          <w:b/>
          <w:i/>
        </w:rPr>
        <w:t xml:space="preserve"> Council is seeking to appoint 2</w:t>
      </w:r>
      <w:r w:rsidRPr="00FB3C87">
        <w:rPr>
          <w:rFonts w:ascii="SassoonPrimaryInfant" w:hAnsi="SassoonPrimaryInfant" w:cs="Calibri"/>
          <w:b/>
          <w:i/>
        </w:rPr>
        <w:t xml:space="preserve"> talented</w:t>
      </w:r>
      <w:r w:rsidR="00D36B45">
        <w:rPr>
          <w:rFonts w:ascii="SassoonPrimaryInfant" w:hAnsi="SassoonPrimaryInfant" w:cs="Calibri"/>
          <w:b/>
          <w:i/>
        </w:rPr>
        <w:t xml:space="preserve">, motivational and inspiring </w:t>
      </w:r>
      <w:r w:rsidR="00D36B45" w:rsidRPr="00FB3C87">
        <w:rPr>
          <w:rFonts w:ascii="SassoonPrimaryInfant" w:hAnsi="SassoonPrimaryInfant" w:cs="Calibri"/>
          <w:b/>
          <w:i/>
        </w:rPr>
        <w:t>classroom</w:t>
      </w:r>
      <w:r w:rsidRPr="00FB3C87">
        <w:rPr>
          <w:rFonts w:ascii="SassoonPrimaryInfant" w:hAnsi="SassoonPrimaryInfant" w:cs="Calibri"/>
          <w:b/>
          <w:i/>
        </w:rPr>
        <w:t xml:space="preserve"> teacher</w:t>
      </w:r>
      <w:r w:rsidR="00D36B45">
        <w:rPr>
          <w:rFonts w:ascii="SassoonPrimaryInfant" w:hAnsi="SassoonPrimaryInfant" w:cs="Calibri"/>
          <w:b/>
          <w:i/>
        </w:rPr>
        <w:t>s</w:t>
      </w:r>
      <w:r w:rsidRPr="00FB3C87">
        <w:rPr>
          <w:rFonts w:ascii="SassoonPrimaryInfant" w:hAnsi="SassoonPrimaryInfant" w:cs="Calibri"/>
          <w:b/>
          <w:i/>
        </w:rPr>
        <w:t xml:space="preserve"> for our school, with additional responsibility for leading a subject area</w:t>
      </w:r>
      <w:r w:rsidR="00D36B45">
        <w:rPr>
          <w:rFonts w:ascii="SassoonPrimaryInfant" w:hAnsi="SassoonPrimaryInfant" w:cs="Calibri"/>
          <w:b/>
          <w:i/>
        </w:rPr>
        <w:t>.</w:t>
      </w:r>
    </w:p>
    <w:p w:rsidR="003C5B51" w:rsidRPr="003C5B51" w:rsidRDefault="00420EA0" w:rsidP="003C5B51">
      <w:pPr>
        <w:pStyle w:val="Normal1"/>
        <w:spacing w:before="280" w:after="280"/>
        <w:jc w:val="center"/>
        <w:rPr>
          <w:rFonts w:ascii="SassoonPrimaryInfant" w:hAnsi="SassoonPrimaryInfant" w:cstheme="minorHAnsi"/>
          <w:b/>
        </w:rPr>
      </w:pPr>
      <w:r w:rsidRPr="003C5B51">
        <w:rPr>
          <w:rFonts w:ascii="SassoonPrimaryInfant" w:hAnsi="SassoonPrimaryInfant" w:cstheme="minorHAnsi"/>
          <w:b/>
        </w:rPr>
        <w:t xml:space="preserve">Required for September </w:t>
      </w:r>
      <w:r w:rsidR="00FB3C87" w:rsidRPr="003C5B51">
        <w:rPr>
          <w:rFonts w:ascii="SassoonPrimaryInfant" w:hAnsi="SassoonPrimaryInfant" w:cstheme="minorHAnsi"/>
          <w:b/>
        </w:rPr>
        <w:t>2021.</w:t>
      </w:r>
    </w:p>
    <w:p w:rsidR="00420EA0" w:rsidRPr="00FB3C87" w:rsidRDefault="00FB3C87" w:rsidP="00420EA0">
      <w:pPr>
        <w:pStyle w:val="Normal1"/>
        <w:spacing w:before="280" w:after="280"/>
        <w:rPr>
          <w:rFonts w:ascii="SassoonPrimaryInfant" w:hAnsi="SassoonPrimaryInfant" w:cs="Calibri"/>
          <w:b/>
          <w:i/>
        </w:rPr>
      </w:pPr>
      <w:r w:rsidRPr="00FB3C87">
        <w:rPr>
          <w:rFonts w:ascii="SassoonPrimaryInfant" w:hAnsi="SassoonPrimaryInfant" w:cstheme="minorHAnsi"/>
        </w:rPr>
        <w:t>We are looking for</w:t>
      </w:r>
      <w:r w:rsidR="00420EA0" w:rsidRPr="00FB3C87">
        <w:rPr>
          <w:rFonts w:ascii="SassoonPrimaryInfant" w:hAnsi="SassoonPrimaryInfant" w:cstheme="minorHAnsi"/>
        </w:rPr>
        <w:t xml:space="preserve"> excellent and experienced classroom practitioner</w:t>
      </w:r>
      <w:r w:rsidRPr="00FB3C87">
        <w:rPr>
          <w:rFonts w:ascii="SassoonPrimaryInfant" w:hAnsi="SassoonPrimaryInfant" w:cstheme="minorHAnsi"/>
        </w:rPr>
        <w:t>s</w:t>
      </w:r>
      <w:r w:rsidR="00420EA0" w:rsidRPr="00FB3C87">
        <w:rPr>
          <w:rFonts w:ascii="SassoonPrimaryInfant" w:hAnsi="SassoonPrimaryInfant" w:cstheme="minorHAnsi"/>
        </w:rPr>
        <w:t xml:space="preserve"> with high expectations for our children, who can support the Catholic ethos of our school. Our dedicated team aim to enable a high standard of education for all our pupils through the teaching, environment, care and opportunities that we offer. </w:t>
      </w:r>
      <w:r w:rsidRPr="00FB3C87">
        <w:rPr>
          <w:rFonts w:ascii="SassoonPrimaryInfant" w:hAnsi="SassoonPrimaryInfant" w:cstheme="minorHAnsi"/>
        </w:rPr>
        <w:t>Sacred Heart</w:t>
      </w:r>
      <w:r w:rsidR="00420EA0" w:rsidRPr="00FB3C87">
        <w:rPr>
          <w:rFonts w:ascii="SassoonPrimaryInfant" w:hAnsi="SassoonPrimaryInfant" w:cstheme="minorHAnsi"/>
        </w:rPr>
        <w:t xml:space="preserve"> is able to offer the successful candidate</w:t>
      </w:r>
      <w:r w:rsidRPr="00FB3C87">
        <w:rPr>
          <w:rFonts w:ascii="SassoonPrimaryInfant" w:hAnsi="SassoonPrimaryInfant" w:cstheme="minorHAnsi"/>
        </w:rPr>
        <w:t>s</w:t>
      </w:r>
      <w:r w:rsidR="0014190C">
        <w:rPr>
          <w:rFonts w:ascii="SassoonPrimaryInfant" w:hAnsi="SassoonPrimaryInfant" w:cstheme="minorHAnsi"/>
        </w:rPr>
        <w:t xml:space="preserve"> a position in </w:t>
      </w:r>
      <w:r w:rsidR="00420EA0" w:rsidRPr="00FB3C87">
        <w:rPr>
          <w:rFonts w:ascii="SassoonPrimaryInfant" w:hAnsi="SassoonPrimaryInfant" w:cstheme="minorHAnsi"/>
        </w:rPr>
        <w:t>Key Stage 2.</w:t>
      </w:r>
    </w:p>
    <w:p w:rsidR="00420EA0" w:rsidRPr="00FB3C87" w:rsidRDefault="00420EA0" w:rsidP="00420EA0">
      <w:pPr>
        <w:pStyle w:val="Normal1"/>
        <w:spacing w:after="280"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The successful candidates should;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Support the Catholic ethos of our school;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Be an outstanding practitioner, able to motivate children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Be innovative, creative and forward thinking;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spacing w:after="280"/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Have high expectations of children of all groups and abilities.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spacing w:after="280"/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Create a stimulating, well-organised and purposeful learning environment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spacing w:after="280"/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Be an ambitious teacher who will care for our children, their learning, faith and well being</w:t>
      </w:r>
    </w:p>
    <w:p w:rsidR="00420EA0" w:rsidRPr="00FB3C87" w:rsidRDefault="00420EA0" w:rsidP="00420EA0">
      <w:pPr>
        <w:pStyle w:val="Normal1"/>
        <w:numPr>
          <w:ilvl w:val="0"/>
          <w:numId w:val="1"/>
        </w:numPr>
        <w:spacing w:after="280"/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Be a positive role model who will lead by example and form positive relationships within a team</w:t>
      </w:r>
    </w:p>
    <w:p w:rsidR="00FB3C87" w:rsidRPr="00FB3C87" w:rsidRDefault="00FB3C87" w:rsidP="00420EA0">
      <w:pPr>
        <w:pStyle w:val="Normal1"/>
        <w:spacing w:after="280"/>
        <w:rPr>
          <w:rFonts w:ascii="SassoonPrimaryInfant" w:hAnsi="SassoonPrimaryInfant" w:cstheme="minorHAnsi"/>
        </w:rPr>
      </w:pPr>
    </w:p>
    <w:p w:rsidR="00420EA0" w:rsidRPr="00FB3C87" w:rsidRDefault="00420EA0" w:rsidP="00420EA0">
      <w:pPr>
        <w:pStyle w:val="Normal1"/>
        <w:spacing w:after="280"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We can offer;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A strong Catholic ethos;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A friendly, happy school that lives by its Mission Statement, ‘With Christ at the centre, we show Unity, Respect, Joy, Love, Courage’;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A happy and supportive team of teachers and support staff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Well behaved, respectful and happy children who are eager to learn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Supportive parents, Academy Council and parish community;</w:t>
      </w:r>
    </w:p>
    <w:p w:rsidR="00420EA0" w:rsidRPr="00FB3C87" w:rsidRDefault="00420EA0" w:rsidP="00420EA0">
      <w:pPr>
        <w:pStyle w:val="Normal1"/>
        <w:numPr>
          <w:ilvl w:val="0"/>
          <w:numId w:val="2"/>
        </w:numPr>
        <w:spacing w:after="280"/>
        <w:contextualSpacing/>
        <w:rPr>
          <w:rFonts w:ascii="SassoonPrimaryInfant" w:hAnsi="SassoonPrimaryInfant" w:cstheme="minorHAnsi"/>
        </w:rPr>
      </w:pPr>
      <w:r w:rsidRPr="00FB3C87">
        <w:rPr>
          <w:rFonts w:ascii="SassoonPrimaryInfant" w:hAnsi="SassoonPrimaryInfant" w:cstheme="minorHAnsi"/>
        </w:rPr>
        <w:t>A strong commitment to continuous professional development</w:t>
      </w:r>
    </w:p>
    <w:p w:rsidR="00420EA0" w:rsidRPr="00FB3C87" w:rsidRDefault="00420EA0" w:rsidP="00420EA0">
      <w:pPr>
        <w:pStyle w:val="Normal1"/>
        <w:spacing w:after="280"/>
        <w:ind w:left="360"/>
        <w:contextualSpacing/>
        <w:rPr>
          <w:rFonts w:ascii="SassoonPrimaryInfant" w:hAnsi="SassoonPrimaryInfant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3C5B51" w:rsidRDefault="003C5B51" w:rsidP="00420EA0">
      <w:pPr>
        <w:pStyle w:val="Normal1"/>
        <w:rPr>
          <w:rFonts w:ascii="SassoonPrimaryInfant" w:hAnsi="SassoonPrimaryInfant" w:cs="Calibri"/>
        </w:rPr>
      </w:pP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</w:rPr>
        <w:t>Applications are invited from qualified teaching professionals who have the ability to share their enthusiasm, faith, skills and passion for making a difference to learning outcomes.</w:t>
      </w:r>
    </w:p>
    <w:p w:rsidR="00D36B45" w:rsidRDefault="00D36B45" w:rsidP="00420EA0">
      <w:pPr>
        <w:pStyle w:val="Normal1"/>
        <w:rPr>
          <w:rFonts w:ascii="SassoonPrimaryInfant" w:hAnsi="SassoonPrimaryInfant" w:cs="Calibri"/>
        </w:rPr>
      </w:pPr>
    </w:p>
    <w:p w:rsidR="00FB3C87" w:rsidRDefault="00420EA0" w:rsidP="00D36B45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</w:rPr>
        <w:t>Practising Catholics are particularly welcome though the position is not exclusive.   Candidates would be expected to be sympathetic to the Catholic ethos and actively support our Mission Statement.</w:t>
      </w:r>
    </w:p>
    <w:p w:rsidR="00D36B45" w:rsidRPr="00D36B45" w:rsidRDefault="00D36B45" w:rsidP="00D36B45">
      <w:pPr>
        <w:pStyle w:val="Normal1"/>
        <w:rPr>
          <w:rFonts w:ascii="SassoonPrimaryInfant" w:hAnsi="SassoonPrimaryInfant" w:cs="Calibri"/>
        </w:rPr>
      </w:pPr>
    </w:p>
    <w:p w:rsidR="00420EA0" w:rsidRPr="00FB3C87" w:rsidRDefault="00420EA0" w:rsidP="00420EA0">
      <w:pPr>
        <w:pStyle w:val="Normal1"/>
        <w:spacing w:before="280" w:after="280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  <w:b/>
          <w:i/>
        </w:rPr>
        <w:t>Our school is committed to safeguarding and promoting the welfare of our children and expects all staff and volunteers to share this commitment. This post is subject to a satisfactory DSB enhanced disclosure certificate.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</w:rPr>
      </w:pPr>
      <w:r w:rsidRPr="00FB3C87">
        <w:rPr>
          <w:rFonts w:ascii="SassoonPrimaryInfant" w:hAnsi="SassoonPrimaryInfant" w:cs="Calibri"/>
        </w:rPr>
        <w:t xml:space="preserve">Informal visits to our school are warmly welcomed. Please contact Mrs </w:t>
      </w:r>
      <w:proofErr w:type="spellStart"/>
      <w:r w:rsidR="00FB3C87" w:rsidRPr="00FB3C87">
        <w:rPr>
          <w:rFonts w:ascii="SassoonPrimaryInfant" w:hAnsi="SassoonPrimaryInfant" w:cs="Calibri"/>
        </w:rPr>
        <w:t>Cheetham</w:t>
      </w:r>
      <w:proofErr w:type="spellEnd"/>
      <w:r w:rsidRPr="00FB3C87">
        <w:rPr>
          <w:rFonts w:ascii="SassoonPrimaryInfant" w:hAnsi="SassoonPrimaryInfant" w:cs="Calibri"/>
        </w:rPr>
        <w:t xml:space="preserve">, our School </w:t>
      </w:r>
      <w:r w:rsidR="00FB3C87" w:rsidRPr="00FB3C87">
        <w:rPr>
          <w:rFonts w:ascii="SassoonPrimaryInfant" w:hAnsi="SassoonPrimaryInfant" w:cs="Calibri"/>
        </w:rPr>
        <w:t>Office Manager</w:t>
      </w:r>
      <w:r w:rsidRPr="00FB3C87">
        <w:rPr>
          <w:rFonts w:ascii="SassoonPrimaryInfant" w:hAnsi="SassoonPrimaryInfant" w:cs="Calibri"/>
        </w:rPr>
        <w:t xml:space="preserve">, to arrange a </w:t>
      </w:r>
      <w:r w:rsidR="00D36B45">
        <w:rPr>
          <w:rFonts w:ascii="SassoonPrimaryInfant" w:hAnsi="SassoonPrimaryInfant" w:cs="Calibri"/>
        </w:rPr>
        <w:t xml:space="preserve">risk assessed </w:t>
      </w:r>
      <w:r w:rsidRPr="00FB3C87">
        <w:rPr>
          <w:rFonts w:ascii="SassoonPrimaryInfant" w:hAnsi="SassoonPrimaryInfant" w:cs="Calibri"/>
        </w:rPr>
        <w:t>visit. Application forms can be downloaded from the CES website and further details available from school.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  <w:sz w:val="24"/>
          <w:szCs w:val="24"/>
        </w:rPr>
      </w:pPr>
    </w:p>
    <w:p w:rsidR="00420EA0" w:rsidRPr="00FB3C87" w:rsidRDefault="00FB3C87" w:rsidP="00420EA0">
      <w:pPr>
        <w:pStyle w:val="Normal1"/>
        <w:rPr>
          <w:rFonts w:ascii="SassoonPrimaryInfant" w:hAnsi="SassoonPrimaryInfant" w:cs="Calibri"/>
          <w:color w:val="auto"/>
          <w:sz w:val="24"/>
          <w:szCs w:val="24"/>
        </w:rPr>
      </w:pPr>
      <w:r w:rsidRPr="00FB3C87">
        <w:rPr>
          <w:rFonts w:ascii="SassoonPrimaryInfant" w:hAnsi="SassoonPrimaryInfant" w:cs="Calibri"/>
          <w:b/>
          <w:color w:val="auto"/>
          <w:sz w:val="24"/>
          <w:szCs w:val="24"/>
        </w:rPr>
        <w:t>Closing Date: Noon</w:t>
      </w:r>
      <w:r w:rsidR="00420EA0" w:rsidRPr="00FB3C87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, </w:t>
      </w:r>
      <w:r w:rsidR="00F42B5B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Friday 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>2</w:t>
      </w:r>
      <w:r w:rsidR="003C5B51" w:rsidRPr="003C5B51">
        <w:rPr>
          <w:rFonts w:ascii="SassoonPrimaryInfant" w:hAnsi="SassoonPrimaryInfant" w:cs="Calibri"/>
          <w:b/>
          <w:color w:val="auto"/>
          <w:sz w:val="24"/>
          <w:szCs w:val="24"/>
          <w:vertAlign w:val="superscript"/>
        </w:rPr>
        <w:t>nd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 July 2021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  <w:color w:val="auto"/>
          <w:sz w:val="24"/>
          <w:szCs w:val="24"/>
        </w:rPr>
      </w:pPr>
      <w:r w:rsidRPr="00FB3C87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Shortlisting:  </w:t>
      </w:r>
      <w:r w:rsidR="00F42B5B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Friday 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>2</w:t>
      </w:r>
      <w:r w:rsidR="003C5B51" w:rsidRPr="003C5B51">
        <w:rPr>
          <w:rFonts w:ascii="SassoonPrimaryInfant" w:hAnsi="SassoonPrimaryInfant" w:cs="Calibri"/>
          <w:b/>
          <w:color w:val="auto"/>
          <w:sz w:val="24"/>
          <w:szCs w:val="24"/>
          <w:vertAlign w:val="superscript"/>
        </w:rPr>
        <w:t>nd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 July 2021</w:t>
      </w:r>
    </w:p>
    <w:p w:rsidR="00420EA0" w:rsidRPr="00FB3C87" w:rsidRDefault="00420EA0" w:rsidP="00420EA0">
      <w:pPr>
        <w:pStyle w:val="Normal1"/>
        <w:rPr>
          <w:rFonts w:ascii="SassoonPrimaryInfant" w:hAnsi="SassoonPrimaryInfant" w:cs="Calibri"/>
          <w:b/>
          <w:color w:val="auto"/>
          <w:sz w:val="24"/>
          <w:szCs w:val="24"/>
        </w:rPr>
      </w:pPr>
      <w:r w:rsidRPr="00FB3C87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Lesson Observation and Interview date: 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>Tuesday 6</w:t>
      </w:r>
      <w:r w:rsidR="003C5B51" w:rsidRPr="003C5B51">
        <w:rPr>
          <w:rFonts w:ascii="SassoonPrimaryInfant" w:hAnsi="SassoonPrimaryInfant" w:cs="Calibri"/>
          <w:b/>
          <w:color w:val="auto"/>
          <w:sz w:val="24"/>
          <w:szCs w:val="24"/>
          <w:vertAlign w:val="superscript"/>
        </w:rPr>
        <w:t>th</w:t>
      </w:r>
      <w:r w:rsidR="003C5B51">
        <w:rPr>
          <w:rFonts w:ascii="SassoonPrimaryInfant" w:hAnsi="SassoonPrimaryInfant" w:cs="Calibri"/>
          <w:b/>
          <w:color w:val="auto"/>
          <w:sz w:val="24"/>
          <w:szCs w:val="24"/>
        </w:rPr>
        <w:t xml:space="preserve"> July 2021</w:t>
      </w:r>
    </w:p>
    <w:p w:rsidR="00FB3C87" w:rsidRPr="00FB3C87" w:rsidRDefault="00FB3C87" w:rsidP="00420EA0">
      <w:pPr>
        <w:pStyle w:val="Normal1"/>
        <w:rPr>
          <w:rFonts w:ascii="SassoonPrimaryInfant" w:hAnsi="SassoonPrimaryInfant" w:cs="Calibri"/>
          <w:b/>
          <w:color w:val="0070C0"/>
          <w:sz w:val="28"/>
          <w:szCs w:val="28"/>
          <w:highlight w:val="yellow"/>
        </w:rPr>
      </w:pPr>
    </w:p>
    <w:p w:rsidR="00420EA0" w:rsidRPr="00F42B5B" w:rsidRDefault="00420EA0" w:rsidP="00420EA0">
      <w:pPr>
        <w:pStyle w:val="Normal1"/>
        <w:spacing w:after="200" w:line="276" w:lineRule="auto"/>
        <w:rPr>
          <w:rFonts w:ascii="SassoonPrimaryInfant" w:hAnsi="SassoonPrimaryInfant" w:cstheme="minorHAnsi"/>
          <w:b/>
          <w:i/>
          <w:sz w:val="24"/>
          <w:szCs w:val="24"/>
        </w:rPr>
      </w:pPr>
      <w:r w:rsidRPr="00F42B5B">
        <w:rPr>
          <w:rFonts w:ascii="SassoonPrimaryInfant" w:hAnsi="SassoonPrimaryInfant" w:cstheme="minorHAnsi"/>
          <w:b/>
          <w:i/>
          <w:color w:val="333333"/>
          <w:sz w:val="24"/>
          <w:szCs w:val="24"/>
          <w:shd w:val="clear" w:color="auto" w:fill="FFFFFF"/>
        </w:rPr>
        <w:t>Observation</w:t>
      </w:r>
      <w:r w:rsidR="00FB3C87" w:rsidRPr="00F42B5B">
        <w:rPr>
          <w:rFonts w:ascii="SassoonPrimaryInfant" w:hAnsi="SassoonPrimaryInfant" w:cstheme="minorHAnsi"/>
          <w:b/>
          <w:i/>
          <w:color w:val="333333"/>
          <w:sz w:val="24"/>
          <w:szCs w:val="24"/>
          <w:shd w:val="clear" w:color="auto" w:fill="FFFFFF"/>
        </w:rPr>
        <w:t xml:space="preserve">s of teaching will be required </w:t>
      </w:r>
      <w:r w:rsidRPr="00F42B5B">
        <w:rPr>
          <w:rFonts w:ascii="SassoonPrimaryInfant" w:hAnsi="SassoonPrimaryInfant" w:cstheme="minorHAnsi"/>
          <w:b/>
          <w:i/>
          <w:color w:val="333333"/>
          <w:sz w:val="24"/>
          <w:szCs w:val="24"/>
          <w:shd w:val="clear" w:color="auto" w:fill="FFFFFF"/>
        </w:rPr>
        <w:t>as well as a formal interview.</w:t>
      </w:r>
    </w:p>
    <w:p w:rsidR="00863759" w:rsidRDefault="00863759"/>
    <w:p w:rsidR="00863759" w:rsidRDefault="00863759">
      <w:pPr>
        <w:jc w:val="center"/>
        <w:rPr>
          <w:sz w:val="48"/>
          <w:szCs w:val="48"/>
        </w:rPr>
      </w:pPr>
      <w:bookmarkStart w:id="6" w:name="_heading=h.o9550pdxl85d" w:colFirst="0" w:colLast="0"/>
      <w:bookmarkEnd w:id="6"/>
    </w:p>
    <w:sectPr w:rsidR="008637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249" w:left="1134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88" w:rsidRDefault="00160B88">
      <w:pPr>
        <w:spacing w:after="0" w:line="240" w:lineRule="auto"/>
      </w:pPr>
      <w:r>
        <w:separator/>
      </w:r>
    </w:p>
  </w:endnote>
  <w:endnote w:type="continuationSeparator" w:id="0">
    <w:p w:rsidR="00160B88" w:rsidRDefault="0016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8637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863759">
    <w:pPr>
      <w:spacing w:after="0"/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863759" w:rsidRDefault="00FB3C87">
    <w:pP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 member of The Bishop Wheeler Catholic Academy Trust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which is a charity and a company limited by guarantee, registered in England and Wales.</w:t>
    </w:r>
  </w:p>
  <w:p w:rsidR="00863759" w:rsidRDefault="00FB3C87">
    <w:pPr>
      <w:spacing w:after="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Company Number: 8399801</w:t>
    </w:r>
  </w:p>
  <w:p w:rsidR="00863759" w:rsidRDefault="00FB3C87">
    <w:pPr>
      <w:spacing w:after="15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Registered Office: St. Mary’s Catholic High School, Bradford Road,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Menston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>, LS29 6AE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8637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88" w:rsidRDefault="00160B88">
      <w:pPr>
        <w:spacing w:after="0" w:line="240" w:lineRule="auto"/>
      </w:pPr>
      <w:r>
        <w:separator/>
      </w:r>
    </w:p>
  </w:footnote>
  <w:footnote w:type="continuationSeparator" w:id="0">
    <w:p w:rsidR="00160B88" w:rsidRDefault="0016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8637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FB3C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2472690</wp:posOffset>
              </wp:positionH>
              <wp:positionV relativeFrom="page">
                <wp:posOffset>331470</wp:posOffset>
              </wp:positionV>
              <wp:extent cx="4991100" cy="2509810"/>
              <wp:effectExtent l="0" t="0" r="0" b="0"/>
              <wp:wrapNone/>
              <wp:docPr id="309" name="Rectangl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5213" y="2746538"/>
                        <a:ext cx="4981575" cy="206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32"/>
                            </w:rPr>
                            <w:t xml:space="preserve">SACRED HEART CATHOLIC PRIMARY SCHOOL 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32"/>
                            </w:rPr>
                            <w:t xml:space="preserve">A VOLUNTARY ACADEMY 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VALLEY DRIVE, ILKLEY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WEST YORKSHIRE LS29 8NL</w:t>
                          </w:r>
                        </w:p>
                        <w:p w:rsidR="00863759" w:rsidRDefault="008637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Telephone: 01943 609578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Fax: 01943 605448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Email: office@sacredheart.bradford.sch.uk</w:t>
                          </w: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8"/>
                            </w:rPr>
                            <w:t>Executive Headteacher: Mrs A Ashworth</w:t>
                          </w:r>
                        </w:p>
                        <w:p w:rsidR="00863759" w:rsidRDefault="008637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863759" w:rsidRDefault="00FB3C8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icrosoft Himalaya" w:eastAsia="Microsoft Himalaya" w:hAnsi="Microsoft Himalaya" w:cs="Microsoft Himalaya"/>
                              <w:i/>
                              <w:color w:val="000000"/>
                              <w:sz w:val="28"/>
                            </w:rPr>
                            <w:t>Jesus said, “I chose you, and appointed you to go and bear much fruit.”     (John 15:16)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_x0000_s1026" style="position:absolute;margin-left:194.7pt;margin-top:26.1pt;width:393pt;height:197.6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32"/>
                      </w:rPr>
                      <w:t xml:space="preserve">SACRED HEART CATHOLIC PRIMARY SCHOOL 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32"/>
                      </w:rPr>
                      <w:t xml:space="preserve">A VOLUNTARY ACADEMY 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VALLEY DRIVE, ILKLEY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WEST YORKSHIRE LS29 8NL</w:t>
                    </w:r>
                  </w:p>
                  <w:p w:rsidR="00863759" w:rsidRDefault="00863759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Telephone: 01943 609578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Fax: 01943 605448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Email: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office@sacredheart.bradford.sch.uk</w:t>
                    </w: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 xml:space="preserve">Executive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Headteacher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</w:rPr>
                      <w:t>: Mrs A Ashworth</w:t>
                    </w:r>
                  </w:p>
                  <w:p w:rsidR="00863759" w:rsidRDefault="00863759">
                    <w:pPr>
                      <w:spacing w:after="0" w:line="240" w:lineRule="auto"/>
                      <w:jc w:val="center"/>
                      <w:textDirection w:val="btLr"/>
                    </w:pPr>
                  </w:p>
                  <w:p w:rsidR="00863759" w:rsidRDefault="00FB3C8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Microsoft Himalaya" w:eastAsia="Microsoft Himalaya" w:hAnsi="Microsoft Himalaya" w:cs="Microsoft Himalaya"/>
                        <w:i/>
                        <w:color w:val="000000"/>
                        <w:sz w:val="28"/>
                      </w:rPr>
                      <w:t>Jesus said, “I chose you, and appointed you to go and bear much fruit.”     (John 15:16)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59" w:rsidRDefault="008637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44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7ED6214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59"/>
    <w:rsid w:val="0014190C"/>
    <w:rsid w:val="00142947"/>
    <w:rsid w:val="00160B88"/>
    <w:rsid w:val="002C3A46"/>
    <w:rsid w:val="003C5B51"/>
    <w:rsid w:val="00420EA0"/>
    <w:rsid w:val="00850660"/>
    <w:rsid w:val="00863759"/>
    <w:rsid w:val="00A05C83"/>
    <w:rsid w:val="00D36B45"/>
    <w:rsid w:val="00EC719F"/>
    <w:rsid w:val="00F42B5B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B2470-4709-42BB-8A8A-EFDAEBE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F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0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8A"/>
  </w:style>
  <w:style w:type="paragraph" w:styleId="Footer">
    <w:name w:val="footer"/>
    <w:basedOn w:val="Normal"/>
    <w:link w:val="FooterChar"/>
    <w:uiPriority w:val="99"/>
    <w:unhideWhenUsed/>
    <w:rsid w:val="00B54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8A"/>
  </w:style>
  <w:style w:type="paragraph" w:styleId="ListParagraph">
    <w:name w:val="List Paragraph"/>
    <w:basedOn w:val="Normal"/>
    <w:uiPriority w:val="34"/>
    <w:qFormat/>
    <w:rsid w:val="008303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31B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B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1BA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uiPriority w:val="99"/>
    <w:rsid w:val="00420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xCWlYUU7REd4qFOQZIDCvyvuA==">AMUW2mVjGztY/DikNv/qzX63tP7XV8oNvy6v7Sd0Djy2iSvE2FgN8XO0dlxng9yWaUIpXFnROsZB7C7/38614C0Iywe0RUXR0xXG9SM0cvpDfVpGZ9qY7KSX+Wg/5n0ZWjcAfVxje06vDxTuYKnnHynXXxGQZ/SpAjkssuxZn2WIsA7UnWa7sbjCRUhDrY6lCBpOM/jA9oTMbpSQiJm/IRwGx0a+1Gnz9QiS/WB85pFPBrYLuE0FLHQ=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Primary School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Cheetham</dc:creator>
  <cp:lastModifiedBy>Evangelisation Admin</cp:lastModifiedBy>
  <cp:revision>2</cp:revision>
  <cp:lastPrinted>2021-06-15T14:01:00Z</cp:lastPrinted>
  <dcterms:created xsi:type="dcterms:W3CDTF">2021-06-15T14:31:00Z</dcterms:created>
  <dcterms:modified xsi:type="dcterms:W3CDTF">2021-06-15T14:31:00Z</dcterms:modified>
</cp:coreProperties>
</file>